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184" w:lineRule="auto"/>
        <w:ind w:firstLine="6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Calibri" w:hAnsi="Calibri" w:eastAsia="Calibri" w:cs="Calibri"/>
          <w:b/>
          <w:bCs/>
          <w:spacing w:val="-13"/>
          <w:sz w:val="32"/>
          <w:szCs w:val="32"/>
        </w:rPr>
        <w:t>3</w:t>
      </w:r>
      <w:r>
        <w:rPr>
          <w:rFonts w:ascii="宋体" w:hAnsi="宋体" w:eastAsia="宋体" w:cs="宋体"/>
          <w:spacing w:val="-13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before="120" w:line="184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-1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宋体" w:hAnsi="宋体" w:eastAsia="宋体" w:cs="宋体"/>
          <w:spacing w:val="-1"/>
          <w:sz w:val="32"/>
          <w:szCs w:val="32"/>
          <w:lang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级黄冈师范学院</w:t>
      </w:r>
      <w:r>
        <w:rPr>
          <w:rFonts w:ascii="宋体" w:hAnsi="宋体" w:eastAsia="宋体" w:cs="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bookmarkStart w:id="0" w:name="_GoBack"/>
      <w:bookmarkEnd w:id="0"/>
      <w:r>
        <w:rPr>
          <w:rFonts w:ascii="宋体" w:hAnsi="宋体" w:eastAsia="宋体" w:cs="宋体"/>
          <w:spacing w:val="-1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生转专业申请表</w:t>
      </w:r>
    </w:p>
    <w:p>
      <w:pPr>
        <w:spacing w:line="43" w:lineRule="exact"/>
      </w:pPr>
    </w:p>
    <w:tbl>
      <w:tblPr>
        <w:tblStyle w:val="4"/>
        <w:tblW w:w="9786" w:type="dxa"/>
        <w:tblInd w:w="2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384"/>
        <w:gridCol w:w="884"/>
        <w:gridCol w:w="569"/>
        <w:gridCol w:w="283"/>
        <w:gridCol w:w="672"/>
        <w:gridCol w:w="319"/>
        <w:gridCol w:w="158"/>
        <w:gridCol w:w="125"/>
        <w:gridCol w:w="1079"/>
        <w:gridCol w:w="198"/>
        <w:gridCol w:w="134"/>
        <w:gridCol w:w="149"/>
        <w:gridCol w:w="1241"/>
        <w:gridCol w:w="1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2" w:hRule="atLeast"/>
        </w:trPr>
        <w:tc>
          <w:tcPr>
            <w:tcW w:w="855" w:type="dxa"/>
            <w:vAlign w:val="top"/>
          </w:tcPr>
          <w:p>
            <w:pPr>
              <w:spacing w:before="174" w:line="185" w:lineRule="auto"/>
              <w:ind w:firstLine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24"/>
                <w:szCs w:val="24"/>
                <w:fitText w:val="480" w:id="1068772412"/>
              </w:rPr>
              <w:t>姓名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852" w:type="dxa"/>
            <w:gridSpan w:val="2"/>
            <w:vAlign w:val="top"/>
          </w:tcPr>
          <w:p>
            <w:pPr>
              <w:spacing w:before="174" w:line="185" w:lineRule="auto"/>
              <w:ind w:firstLine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1149" w:type="dxa"/>
            <w:gridSpan w:val="3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402" w:type="dxa"/>
            <w:gridSpan w:val="3"/>
            <w:vAlign w:val="top"/>
          </w:tcPr>
          <w:p>
            <w:pPr>
              <w:spacing w:before="174" w:line="185" w:lineRule="auto"/>
              <w:ind w:firstLine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学号</w:t>
            </w:r>
          </w:p>
        </w:tc>
        <w:tc>
          <w:tcPr>
            <w:tcW w:w="3260" w:type="dxa"/>
            <w:gridSpan w:val="4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33" w:line="240" w:lineRule="auto"/>
              <w:ind w:firstLine="123"/>
              <w:jc w:val="left"/>
              <w:rPr>
                <w:rFonts w:ascii="宋体" w:hAnsi="宋体" w:eastAsia="宋体" w:cs="宋体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4"/>
                <w:szCs w:val="24"/>
              </w:rPr>
              <w:t>高考考生类别</w:t>
            </w:r>
          </w:p>
          <w:p>
            <w:pPr>
              <w:spacing w:before="33" w:line="240" w:lineRule="auto"/>
              <w:ind w:firstLine="12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（普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通本科类、艺术类、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体育类）</w:t>
            </w:r>
          </w:p>
        </w:tc>
        <w:tc>
          <w:tcPr>
            <w:tcW w:w="1453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557" w:type="dxa"/>
            <w:gridSpan w:val="5"/>
            <w:vAlign w:val="top"/>
          </w:tcPr>
          <w:p>
            <w:pPr>
              <w:spacing w:before="190" w:line="240" w:lineRule="auto"/>
              <w:ind w:left="114" w:right="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生源地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（省、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直辖市名称）</w:t>
            </w:r>
          </w:p>
        </w:tc>
        <w:tc>
          <w:tcPr>
            <w:tcW w:w="1411" w:type="dxa"/>
            <w:gridSpan w:val="3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39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Calibri"/>
                <w:sz w:val="21"/>
              </w:rPr>
            </w:pPr>
          </w:p>
          <w:p>
            <w:pPr>
              <w:spacing w:before="78" w:line="185" w:lineRule="auto"/>
              <w:ind w:firstLine="23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73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4647" w:type="dxa"/>
            <w:gridSpan w:val="6"/>
            <w:vAlign w:val="top"/>
          </w:tcPr>
          <w:p>
            <w:pPr>
              <w:spacing w:before="36" w:line="240" w:lineRule="auto"/>
              <w:ind w:left="0" w:leftChars="0" w:firstLine="1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高考选考科目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（除语文、数学、外语以外的科目：历史、物理、政治、地理、化学、生物、文科综合、理科综合）</w:t>
            </w:r>
          </w:p>
        </w:tc>
        <w:tc>
          <w:tcPr>
            <w:tcW w:w="5139" w:type="dxa"/>
            <w:gridSpan w:val="9"/>
            <w:vAlign w:val="top"/>
          </w:tcPr>
          <w:p>
            <w:pPr>
              <w:rPr>
                <w:rFonts w:hint="eastAsia" w:ascii="Calibri" w:eastAsia="宋体"/>
                <w:color w:val="FF0000"/>
                <w:sz w:val="21"/>
                <w:lang w:eastAsia="zh-CN"/>
              </w:rPr>
            </w:pPr>
            <w:r>
              <w:rPr>
                <w:rFonts w:hint="eastAsia" w:ascii="Calibri" w:eastAsia="宋体"/>
                <w:color w:val="FF0000"/>
                <w:sz w:val="21"/>
                <w:lang w:eastAsia="zh-CN"/>
              </w:rPr>
              <w:t>首选科目：</w:t>
            </w:r>
          </w:p>
          <w:p>
            <w:pPr>
              <w:rPr>
                <w:rFonts w:hint="eastAsia" w:ascii="Calibri" w:eastAsia="宋体"/>
                <w:color w:val="FF0000"/>
                <w:sz w:val="21"/>
                <w:lang w:eastAsia="zh-CN"/>
              </w:rPr>
            </w:pPr>
          </w:p>
          <w:p>
            <w:pPr>
              <w:rPr>
                <w:rFonts w:hint="eastAsia" w:ascii="Calibri" w:eastAsia="宋体"/>
                <w:sz w:val="21"/>
                <w:lang w:eastAsia="zh-CN"/>
              </w:rPr>
            </w:pPr>
            <w:r>
              <w:rPr>
                <w:rFonts w:hint="eastAsia" w:ascii="Calibri" w:eastAsia="宋体"/>
                <w:color w:val="FF0000"/>
                <w:sz w:val="21"/>
                <w:lang w:eastAsia="zh-CN"/>
              </w:rPr>
              <w:t>再选科目：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328" w:type="dxa"/>
            <w:gridSpan w:val="10"/>
            <w:vAlign w:val="top"/>
          </w:tcPr>
          <w:p>
            <w:pPr>
              <w:spacing w:before="232" w:line="185" w:lineRule="auto"/>
              <w:ind w:firstLine="207"/>
              <w:jc w:val="left"/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是否为“优师计划”、“中外合作办学”等特殊项目类学生</w:t>
            </w:r>
          </w:p>
          <w:p>
            <w:pPr>
              <w:spacing w:before="232" w:line="240" w:lineRule="auto"/>
              <w:ind w:firstLine="207"/>
              <w:jc w:val="left"/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>如第二学士学位、优师计划、高职一体联合培养、中职技能高考、中外合作办学、专升本等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58" w:type="dxa"/>
            <w:gridSpan w:val="5"/>
            <w:vAlign w:val="top"/>
          </w:tcPr>
          <w:p>
            <w:pPr>
              <w:spacing w:before="232" w:line="185" w:lineRule="auto"/>
              <w:ind w:firstLine="20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lang w:eastAsia="zh-CN"/>
              </w:rPr>
              <w:t>（本栏填写“是”或“否”）：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8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59" w:line="185" w:lineRule="auto"/>
              <w:ind w:firstLine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转出学院</w:t>
            </w:r>
          </w:p>
        </w:tc>
        <w:tc>
          <w:tcPr>
            <w:tcW w:w="2727" w:type="dxa"/>
            <w:gridSpan w:val="5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843" w:type="dxa"/>
            <w:gridSpan w:val="6"/>
            <w:vAlign w:val="top"/>
          </w:tcPr>
          <w:p>
            <w:pPr>
              <w:spacing w:before="159" w:line="185" w:lineRule="auto"/>
              <w:ind w:firstLine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转出专业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62" w:line="185" w:lineRule="auto"/>
              <w:ind w:firstLine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申请转入学院</w:t>
            </w:r>
          </w:p>
        </w:tc>
        <w:tc>
          <w:tcPr>
            <w:tcW w:w="2727" w:type="dxa"/>
            <w:gridSpan w:val="5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843" w:type="dxa"/>
            <w:gridSpan w:val="6"/>
            <w:vAlign w:val="top"/>
          </w:tcPr>
          <w:p>
            <w:pPr>
              <w:spacing w:before="162" w:line="185" w:lineRule="auto"/>
              <w:ind w:firstLine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申请转入专业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09" w:hRule="atLeast"/>
        </w:trPr>
        <w:tc>
          <w:tcPr>
            <w:tcW w:w="9786" w:type="dxa"/>
            <w:gridSpan w:val="15"/>
            <w:vAlign w:val="top"/>
          </w:tcPr>
          <w:p>
            <w:pPr>
              <w:spacing w:before="55" w:line="186" w:lineRule="auto"/>
              <w:ind w:firstLine="116"/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转专业申请理由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  <w:lang w:eastAsia="zh-CN"/>
              </w:rPr>
              <w:t>：</w:t>
            </w:r>
          </w:p>
          <w:p>
            <w:pPr>
              <w:spacing w:line="279" w:lineRule="auto"/>
              <w:rPr>
                <w:rFonts w:ascii="Calibri"/>
                <w:spacing w:val="0"/>
                <w:w w:val="100"/>
                <w:sz w:val="21"/>
              </w:rPr>
            </w:pPr>
          </w:p>
          <w:p>
            <w:pPr>
              <w:spacing w:line="279" w:lineRule="auto"/>
              <w:rPr>
                <w:rFonts w:ascii="Calibri"/>
                <w:spacing w:val="0"/>
                <w:w w:val="100"/>
                <w:sz w:val="21"/>
              </w:rPr>
            </w:pPr>
          </w:p>
          <w:p>
            <w:pPr>
              <w:spacing w:before="68" w:line="186" w:lineRule="auto"/>
              <w:ind w:firstLine="6864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</w:p>
          <w:p>
            <w:pPr>
              <w:spacing w:before="68" w:line="186" w:lineRule="auto"/>
              <w:ind w:firstLine="7072" w:firstLineChars="3368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申请人签名：</w:t>
            </w:r>
          </w:p>
          <w:p>
            <w:pPr>
              <w:spacing w:before="100" w:line="186" w:lineRule="auto"/>
              <w:ind w:firstLine="7140" w:firstLineChars="3400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9786" w:type="dxa"/>
            <w:gridSpan w:val="15"/>
            <w:vAlign w:val="top"/>
          </w:tcPr>
          <w:p>
            <w:pPr>
              <w:spacing w:before="55" w:line="186" w:lineRule="auto"/>
              <w:ind w:firstLine="116"/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转出学院意见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（签“同意申请”或“不同意申请”）</w:t>
            </w: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：</w:t>
            </w:r>
          </w:p>
          <w:p>
            <w:pPr>
              <w:spacing w:before="55" w:line="186" w:lineRule="auto"/>
              <w:ind w:firstLine="116"/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</w:pPr>
          </w:p>
          <w:p>
            <w:pPr>
              <w:spacing w:before="55" w:line="186" w:lineRule="auto"/>
              <w:ind w:firstLine="11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 xml:space="preserve">院长签字：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pacing w:before="55" w:line="186" w:lineRule="auto"/>
              <w:ind w:firstLine="116"/>
              <w:jc w:val="center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before="55" w:line="186" w:lineRule="auto"/>
              <w:ind w:firstLine="116"/>
              <w:jc w:val="center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786" w:type="dxa"/>
            <w:gridSpan w:val="15"/>
            <w:vAlign w:val="top"/>
          </w:tcPr>
          <w:p>
            <w:pPr>
              <w:spacing w:before="54" w:line="186" w:lineRule="auto"/>
              <w:ind w:firstLine="116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转入学院意见</w:t>
            </w:r>
            <w:r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  <w:t>（签“同意申请”或“不同意申请”）：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0" w:right="0" w:firstLine="116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0" w:right="0" w:firstLine="116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院长签字：    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0" w:right="0" w:firstLine="116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（学院盖章）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9786" w:type="dxa"/>
            <w:gridSpan w:val="15"/>
            <w:vAlign w:val="top"/>
          </w:tcPr>
          <w:p>
            <w:pPr>
              <w:spacing w:before="55" w:line="186" w:lineRule="auto"/>
              <w:ind w:firstLine="118"/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sz w:val="21"/>
                <w:szCs w:val="21"/>
              </w:rPr>
              <w:t>教务处意见：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0" w:right="0" w:firstLine="116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处长签字：  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0" w:right="0" w:firstLine="116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（部门盖章）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0" w:right="0" w:firstLine="116"/>
              <w:jc w:val="center"/>
              <w:textAlignment w:val="baseline"/>
              <w:rPr>
                <w:rFonts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>
      <w:pPr>
        <w:spacing w:before="52" w:line="274" w:lineRule="auto"/>
        <w:ind w:left="14" w:firstLine="567"/>
        <w:jc w:val="both"/>
        <w:rPr>
          <w:rFonts w:ascii="宋体" w:hAnsi="宋体" w:eastAsia="宋体" w:cs="宋体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备注：（1）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所有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转专业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学生必须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此表，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否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则报名无效；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（2）学生需工整、真实填写此表中的各项信息，如因填写错误、不清晰、虚假信息而造成的一切后果由本人负责；（3）学生因生理原因转专业，须提供三级甲等医院的检查诊断证明；（4）此表一式三份，转出、转入学院分别签完意见后，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转入学院将此表留存、收齐，由教学秘书统一交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:lang w:eastAsia="zh-CN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至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教务处，</w:t>
      </w:r>
      <w:r>
        <w:rPr>
          <w:rFonts w:hint="eastAsia" w:ascii="宋体" w:hAnsi="宋体" w:eastAsia="宋体" w:cs="宋体"/>
          <w:spacing w:val="0"/>
          <w:w w:val="100"/>
          <w:sz w:val="21"/>
          <w:szCs w:val="21"/>
        </w:rPr>
        <w:t>教务处审核、签署意见后再分别返还给转出、转入学院。教务处、转入学院、转出学院各留存一份。</w:t>
      </w:r>
    </w:p>
    <w:sectPr>
      <w:pgSz w:w="11907" w:h="16839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ViMTQ2MDk3ZWQxY2Q0YmRkZmFmNDc2MWE5MTMwNDUifQ=="/>
  </w:docVars>
  <w:rsids>
    <w:rsidRoot w:val="00000000"/>
    <w:rsid w:val="012515C4"/>
    <w:rsid w:val="03367FDC"/>
    <w:rsid w:val="03A753D5"/>
    <w:rsid w:val="05062C3D"/>
    <w:rsid w:val="07E850FA"/>
    <w:rsid w:val="14B22D17"/>
    <w:rsid w:val="1D927B8A"/>
    <w:rsid w:val="1F763C7F"/>
    <w:rsid w:val="20935349"/>
    <w:rsid w:val="21610BF6"/>
    <w:rsid w:val="22752BBC"/>
    <w:rsid w:val="23343A68"/>
    <w:rsid w:val="2ED718A0"/>
    <w:rsid w:val="4ECD2DC8"/>
    <w:rsid w:val="52C27FEE"/>
    <w:rsid w:val="5FED7E63"/>
    <w:rsid w:val="61AA67F4"/>
    <w:rsid w:val="65F40C2F"/>
    <w:rsid w:val="6BEC0F54"/>
    <w:rsid w:val="76C80F53"/>
    <w:rsid w:val="78F57EA6"/>
    <w:rsid w:val="79A00DB4"/>
    <w:rsid w:val="7F213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542</Words>
  <Characters>545</Characters>
  <Lines>1</Lines>
  <Paragraphs>1</Paragraphs>
  <TotalTime>12</TotalTime>
  <ScaleCrop>false</ScaleCrop>
  <LinksUpToDate>false</LinksUpToDate>
  <CharactersWithSpaces>1036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2021-11-16T16:00:00Z</dcterms:created>
  <dc:creator>Lenovo User</dc:creator>
  <cp:lastModifiedBy>百分百纯棉</cp:lastModifiedBy>
  <dcterms:modified xsi:type="dcterms:W3CDTF">2023-06-01T08:00:34Z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2021-12-11T18:19:25Z</vt:filetime>
  </property>
  <property fmtid="{D5CDD505-2E9C-101B-9397-08002B2CF9AE}" pid="4" name="KSOProductBuildVer">
    <vt:lpwstr>2052-11.1.0.14309</vt:lpwstr>
  </property>
  <property fmtid="{D5CDD505-2E9C-101B-9397-08002B2CF9AE}" pid="5" name="ICV">
    <vt:lpwstr>5FD65C0358754449A4B00554520DD7A3</vt:lpwstr>
  </property>
</Properties>
</file>